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F50AC" w14:textId="6A1B6321" w:rsidR="00E075A3" w:rsidRPr="00E075A3" w:rsidRDefault="00CB20B4" w:rsidP="00AF2223">
      <w:pPr>
        <w:jc w:val="both"/>
        <w:rPr>
          <w:u w:val="single"/>
        </w:rPr>
      </w:pPr>
      <w:r>
        <w:rPr>
          <w:u w:val="single"/>
        </w:rPr>
        <w:t>PAPPLEWICK</w:t>
      </w:r>
      <w:r w:rsidR="00E075A3" w:rsidRPr="00E075A3">
        <w:rPr>
          <w:u w:val="single"/>
        </w:rPr>
        <w:t xml:space="preserve"> PARISH COUNCIL</w:t>
      </w:r>
    </w:p>
    <w:p w14:paraId="1DF82F6D" w14:textId="4D7A3D52" w:rsidR="00AA7D3E" w:rsidRPr="003E2A39" w:rsidRDefault="00AA7D3E" w:rsidP="00AF2223">
      <w:pPr>
        <w:jc w:val="both"/>
        <w:rPr>
          <w:u w:val="single"/>
        </w:rPr>
      </w:pPr>
      <w:r>
        <w:rPr>
          <w:u w:val="single"/>
        </w:rPr>
        <w:t>Supporting information re: Assertion 4 of the Annual Governance Statement 2023/24</w:t>
      </w:r>
    </w:p>
    <w:p w14:paraId="55401794" w14:textId="74EEF80F" w:rsidR="00AA7D3E" w:rsidRDefault="00AA7D3E" w:rsidP="00AF2223">
      <w:pPr>
        <w:jc w:val="both"/>
      </w:pPr>
      <w:r>
        <w:t>The authority has answered ‘no’ to Assertion 4 of the Annual Governance Statement for 2023/24 as they did not comply with Regulation 15 of the Accounts and Audit Regulations 2015</w:t>
      </w:r>
      <w:r w:rsidR="00683359">
        <w:t>.</w:t>
      </w:r>
      <w:r>
        <w:t xml:space="preserve"> </w:t>
      </w:r>
      <w:r w:rsidR="00683359">
        <w:t>T</w:t>
      </w:r>
      <w:r>
        <w:t xml:space="preserve">hey failed to make proper provision for the exercise of public rights since the period of public rights did not include the first 10 working days of July. The reason for this is due to the Clerk/RFO being on bereavement leave during this time. </w:t>
      </w:r>
      <w:r w:rsidR="00AF2223">
        <w:t xml:space="preserve">The Chairman made PKF </w:t>
      </w:r>
      <w:proofErr w:type="spellStart"/>
      <w:r w:rsidR="00AF2223">
        <w:t>LittleJohn</w:t>
      </w:r>
      <w:proofErr w:type="spellEnd"/>
      <w:r w:rsidR="00AF2223">
        <w:t xml:space="preserve"> aware of the situation.</w:t>
      </w:r>
    </w:p>
    <w:p w14:paraId="16D55E56" w14:textId="44229AC3" w:rsidR="00AA7D3E" w:rsidRDefault="00AA7D3E" w:rsidP="00AF2223">
      <w:pPr>
        <w:jc w:val="both"/>
      </w:pPr>
      <w:r>
        <w:t xml:space="preserve">Upon return to work in September 2023, the Clerk completed the AGAR and it was approved and signed at a meeting of the Parish Council on </w:t>
      </w:r>
      <w:r w:rsidR="00105262">
        <w:t>1</w:t>
      </w:r>
      <w:r w:rsidR="00663B82">
        <w:t>3</w:t>
      </w:r>
      <w:r w:rsidR="00105262" w:rsidRPr="00105262">
        <w:rPr>
          <w:vertAlign w:val="superscript"/>
        </w:rPr>
        <w:t>th</w:t>
      </w:r>
      <w:r w:rsidR="00105262">
        <w:t xml:space="preserve"> September 2023</w:t>
      </w:r>
      <w:r>
        <w:t xml:space="preserve">. The Authority published  </w:t>
      </w:r>
      <w:r w:rsidR="00011B0D">
        <w:t xml:space="preserve">the </w:t>
      </w:r>
      <w:r>
        <w:t xml:space="preserve">Notice of Public Rights and Publication of Unaudited Annual Governance &amp; Accountability Return on </w:t>
      </w:r>
      <w:r w:rsidR="0080209F">
        <w:t>1</w:t>
      </w:r>
      <w:r w:rsidR="008C16FF">
        <w:t>3</w:t>
      </w:r>
      <w:r w:rsidR="0080209F">
        <w:rPr>
          <w:vertAlign w:val="superscript"/>
        </w:rPr>
        <w:t xml:space="preserve">th </w:t>
      </w:r>
      <w:r w:rsidR="0080209F">
        <w:t xml:space="preserve">September 2023. </w:t>
      </w:r>
      <w:r w:rsidR="00A5763A">
        <w:t xml:space="preserve"> </w:t>
      </w:r>
    </w:p>
    <w:p w14:paraId="6F4D3413" w14:textId="30D337A8" w:rsidR="00DE19ED" w:rsidRDefault="00DE19ED" w:rsidP="00AF2223">
      <w:pPr>
        <w:jc w:val="both"/>
      </w:pPr>
    </w:p>
    <w:sectPr w:rsidR="00DE19ED" w:rsidSect="007A4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3E"/>
    <w:rsid w:val="00011B0D"/>
    <w:rsid w:val="00105262"/>
    <w:rsid w:val="0019299B"/>
    <w:rsid w:val="0019393B"/>
    <w:rsid w:val="00607F45"/>
    <w:rsid w:val="00663B82"/>
    <w:rsid w:val="00683359"/>
    <w:rsid w:val="007A4542"/>
    <w:rsid w:val="0080209F"/>
    <w:rsid w:val="008C16FF"/>
    <w:rsid w:val="00A5763A"/>
    <w:rsid w:val="00AA7D3E"/>
    <w:rsid w:val="00AF2223"/>
    <w:rsid w:val="00BC7774"/>
    <w:rsid w:val="00C073DB"/>
    <w:rsid w:val="00CB20B4"/>
    <w:rsid w:val="00CF7F6F"/>
    <w:rsid w:val="00DE19ED"/>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D86A"/>
  <w15:chartTrackingRefBased/>
  <w15:docId w15:val="{DF3099B2-B7E4-46AB-A3FE-67D8C320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3E"/>
  </w:style>
  <w:style w:type="paragraph" w:styleId="Heading1">
    <w:name w:val="heading 1"/>
    <w:basedOn w:val="Normal"/>
    <w:next w:val="Normal"/>
    <w:link w:val="Heading1Char"/>
    <w:uiPriority w:val="9"/>
    <w:qFormat/>
    <w:rsid w:val="00AA7D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D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D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D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D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D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D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D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D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D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D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D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D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D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D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D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D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D3E"/>
    <w:rPr>
      <w:rFonts w:eastAsiaTheme="majorEastAsia" w:cstheme="majorBidi"/>
      <w:color w:val="272727" w:themeColor="text1" w:themeTint="D8"/>
    </w:rPr>
  </w:style>
  <w:style w:type="paragraph" w:styleId="Title">
    <w:name w:val="Title"/>
    <w:basedOn w:val="Normal"/>
    <w:next w:val="Normal"/>
    <w:link w:val="TitleChar"/>
    <w:uiPriority w:val="10"/>
    <w:qFormat/>
    <w:rsid w:val="00AA7D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D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D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D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D3E"/>
    <w:pPr>
      <w:spacing w:before="160"/>
      <w:jc w:val="center"/>
    </w:pPr>
    <w:rPr>
      <w:i/>
      <w:iCs/>
      <w:color w:val="404040" w:themeColor="text1" w:themeTint="BF"/>
    </w:rPr>
  </w:style>
  <w:style w:type="character" w:customStyle="1" w:styleId="QuoteChar">
    <w:name w:val="Quote Char"/>
    <w:basedOn w:val="DefaultParagraphFont"/>
    <w:link w:val="Quote"/>
    <w:uiPriority w:val="29"/>
    <w:rsid w:val="00AA7D3E"/>
    <w:rPr>
      <w:i/>
      <w:iCs/>
      <w:color w:val="404040" w:themeColor="text1" w:themeTint="BF"/>
    </w:rPr>
  </w:style>
  <w:style w:type="paragraph" w:styleId="ListParagraph">
    <w:name w:val="List Paragraph"/>
    <w:basedOn w:val="Normal"/>
    <w:uiPriority w:val="34"/>
    <w:qFormat/>
    <w:rsid w:val="00AA7D3E"/>
    <w:pPr>
      <w:ind w:left="720"/>
      <w:contextualSpacing/>
    </w:pPr>
  </w:style>
  <w:style w:type="character" w:styleId="IntenseEmphasis">
    <w:name w:val="Intense Emphasis"/>
    <w:basedOn w:val="DefaultParagraphFont"/>
    <w:uiPriority w:val="21"/>
    <w:qFormat/>
    <w:rsid w:val="00AA7D3E"/>
    <w:rPr>
      <w:i/>
      <w:iCs/>
      <w:color w:val="0F4761" w:themeColor="accent1" w:themeShade="BF"/>
    </w:rPr>
  </w:style>
  <w:style w:type="paragraph" w:styleId="IntenseQuote">
    <w:name w:val="Intense Quote"/>
    <w:basedOn w:val="Normal"/>
    <w:next w:val="Normal"/>
    <w:link w:val="IntenseQuoteChar"/>
    <w:uiPriority w:val="30"/>
    <w:qFormat/>
    <w:rsid w:val="00AA7D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D3E"/>
    <w:rPr>
      <w:i/>
      <w:iCs/>
      <w:color w:val="0F4761" w:themeColor="accent1" w:themeShade="BF"/>
    </w:rPr>
  </w:style>
  <w:style w:type="character" w:styleId="IntenseReference">
    <w:name w:val="Intense Reference"/>
    <w:basedOn w:val="DefaultParagraphFont"/>
    <w:uiPriority w:val="32"/>
    <w:qFormat/>
    <w:rsid w:val="00AA7D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Gretton</dc:creator>
  <cp:keywords/>
  <dc:description/>
  <cp:lastModifiedBy>Elizabeth Gretton</cp:lastModifiedBy>
  <cp:revision>9</cp:revision>
  <cp:lastPrinted>2024-04-18T09:22:00Z</cp:lastPrinted>
  <dcterms:created xsi:type="dcterms:W3CDTF">2024-04-18T09:16:00Z</dcterms:created>
  <dcterms:modified xsi:type="dcterms:W3CDTF">2024-04-25T12:31:00Z</dcterms:modified>
</cp:coreProperties>
</file>